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5A4F" w:rsidRPr="007B6BDB" w:rsidRDefault="007B6BDB" w:rsidP="007B6BDB">
      <w:pPr>
        <w:ind w:left="1134"/>
        <w:rPr>
          <w:rFonts w:ascii="Times New Roman" w:hAnsi="Times New Roman" w:cs="Times New Roman"/>
          <w:sz w:val="44"/>
          <w:lang w:val="ky-KG"/>
        </w:rPr>
      </w:pPr>
      <w:r w:rsidRPr="007B6BDB">
        <w:rPr>
          <w:rFonts w:ascii="Times New Roman" w:hAnsi="Times New Roman" w:cs="Times New Roman"/>
          <w:sz w:val="44"/>
          <w:lang w:val="ky-KG"/>
        </w:rPr>
        <w:t xml:space="preserve">МерсиКО коомдук уюму менен долбоор түзүп  – кол жуучу раковиналар жетишсиз болгондугуна байланыштуу мектептин ичине балдар кол жуучу раковиналар, суу сактоочу 500 литрден эки бак, аристон </w:t>
      </w:r>
      <w:r w:rsidRPr="007B6BDB">
        <w:rPr>
          <w:rFonts w:ascii="Times New Roman" w:hAnsi="Times New Roman" w:cs="Times New Roman"/>
          <w:color w:val="FF0000"/>
          <w:sz w:val="44"/>
          <w:lang w:val="ky-KG"/>
        </w:rPr>
        <w:t xml:space="preserve">2021-жылы </w:t>
      </w:r>
      <w:r w:rsidRPr="007B6BDB">
        <w:rPr>
          <w:rFonts w:ascii="Times New Roman" w:hAnsi="Times New Roman" w:cs="Times New Roman"/>
          <w:sz w:val="44"/>
          <w:lang w:val="ky-KG"/>
        </w:rPr>
        <w:t>коюлду.</w:t>
      </w:r>
    </w:p>
    <w:p w:rsidR="00325A4F" w:rsidRDefault="00325A4F">
      <w:r>
        <w:rPr>
          <w:noProof/>
        </w:rPr>
        <w:lastRenderedPageBreak/>
        <w:drawing>
          <wp:inline distT="0" distB="0" distL="0" distR="0">
            <wp:extent cx="7353300" cy="8145856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4414" cy="814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8540" cy="8171180"/>
            <wp:effectExtent l="0" t="0" r="381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38060" cy="8171180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060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83780" cy="8171180"/>
            <wp:effectExtent l="0" t="0" r="762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780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38060" cy="817118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060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53300" cy="817118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76160" cy="8171180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160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8540" cy="8171180"/>
            <wp:effectExtent l="0" t="0" r="381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8540" cy="916686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916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BDB" w:rsidRDefault="007B6BDB">
      <w:r>
        <w:rPr>
          <w:noProof/>
        </w:rPr>
        <w:lastRenderedPageBreak/>
        <w:drawing>
          <wp:inline distT="0" distB="0" distL="0" distR="0" wp14:anchorId="2226CA5B" wp14:editId="155BD89F">
            <wp:extent cx="6930390" cy="924052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24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BDB" w:rsidRDefault="007B6BDB">
      <w:r>
        <w:rPr>
          <w:noProof/>
        </w:rPr>
        <w:lastRenderedPageBreak/>
        <w:drawing>
          <wp:inline distT="0" distB="0" distL="0" distR="0" wp14:anchorId="4C44EA98" wp14:editId="360C503D">
            <wp:extent cx="6930390" cy="924052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24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BDB" w:rsidRDefault="007B6BDB">
      <w:r>
        <w:rPr>
          <w:noProof/>
        </w:rPr>
        <w:lastRenderedPageBreak/>
        <w:drawing>
          <wp:inline distT="0" distB="0" distL="0" distR="0" wp14:anchorId="7E3509C8" wp14:editId="4E722FB3">
            <wp:extent cx="6930390" cy="5198110"/>
            <wp:effectExtent l="0" t="0" r="381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519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BDB" w:rsidRDefault="007B6BDB">
      <w:r>
        <w:rPr>
          <w:noProof/>
        </w:rPr>
        <w:lastRenderedPageBreak/>
        <w:drawing>
          <wp:inline distT="0" distB="0" distL="0" distR="0" wp14:anchorId="28AD73D7" wp14:editId="10DCC876">
            <wp:extent cx="6930390" cy="5198110"/>
            <wp:effectExtent l="0" t="0" r="381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519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B6BDB" w:rsidSect="00325A4F">
      <w:pgSz w:w="11906" w:h="16838"/>
      <w:pgMar w:top="1134" w:right="850" w:bottom="113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5A4F"/>
    <w:rsid w:val="00325A4F"/>
    <w:rsid w:val="007B6B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BC0E45"/>
  <w15:chartTrackingRefBased/>
  <w15:docId w15:val="{435151CB-8BA0-4AB5-96EA-10F3030057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2023-04-13T10:01:00Z</dcterms:created>
  <dcterms:modified xsi:type="dcterms:W3CDTF">2023-04-13T10:21:00Z</dcterms:modified>
</cp:coreProperties>
</file>